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A5" w:rsidRDefault="00772BA5" w:rsidP="00C717A9">
      <w:pPr>
        <w:keepNext/>
        <w:keepLines/>
        <w:spacing w:after="0"/>
        <w:jc w:val="both"/>
        <w:outlineLvl w:val="1"/>
        <w:rPr>
          <w:rFonts w:ascii="Times New Roman" w:hAnsi="Times New Roman" w:cstheme="majorBidi"/>
          <w:b/>
          <w:bCs/>
          <w:sz w:val="24"/>
          <w:szCs w:val="26"/>
        </w:rPr>
      </w:pPr>
      <w:bookmarkStart w:id="0" w:name="_Toc464479311"/>
      <w:bookmarkStart w:id="1" w:name="_GoBack"/>
      <w:bookmarkEnd w:id="1"/>
    </w:p>
    <w:p w:rsidR="00C717A9" w:rsidRPr="00C21161" w:rsidRDefault="00640D38" w:rsidP="00C717A9">
      <w:pPr>
        <w:keepNext/>
        <w:keepLines/>
        <w:spacing w:after="0"/>
        <w:jc w:val="both"/>
        <w:outlineLvl w:val="1"/>
        <w:rPr>
          <w:rFonts w:ascii="Times New Roman" w:hAnsi="Times New Roman" w:cstheme="majorBidi"/>
          <w:b/>
          <w:bCs/>
          <w:sz w:val="24"/>
          <w:szCs w:val="26"/>
        </w:rPr>
      </w:pPr>
      <w:r>
        <w:rPr>
          <w:rFonts w:ascii="Times New Roman" w:hAnsi="Times New Roman" w:cstheme="majorBidi"/>
          <w:b/>
          <w:bCs/>
          <w:sz w:val="24"/>
          <w:szCs w:val="26"/>
        </w:rPr>
        <w:t>EK: “</w:t>
      </w:r>
      <w:r w:rsidR="00C717A9" w:rsidRPr="00C21161">
        <w:rPr>
          <w:rFonts w:ascii="Times New Roman" w:hAnsi="Times New Roman" w:cstheme="majorBidi"/>
          <w:b/>
          <w:bCs/>
          <w:sz w:val="24"/>
          <w:szCs w:val="26"/>
        </w:rPr>
        <w:t>Ek-3: Ünitece/Komisyonca Tespit Edilen İş Kazası Karar Tutanağı</w:t>
      </w:r>
      <w:bookmarkEnd w:id="0"/>
      <w:r>
        <w:rPr>
          <w:rFonts w:ascii="Times New Roman" w:hAnsi="Times New Roman" w:cstheme="majorBidi"/>
          <w:b/>
          <w:bCs/>
          <w:sz w:val="24"/>
          <w:szCs w:val="26"/>
        </w:rPr>
        <w:t>”</w:t>
      </w:r>
    </w:p>
    <w:p w:rsidR="00C717A9" w:rsidRPr="00C21161" w:rsidRDefault="00C717A9" w:rsidP="00C717A9">
      <w:pPr>
        <w:spacing w:after="0" w:line="240" w:lineRule="auto"/>
        <w:jc w:val="center"/>
      </w:pPr>
    </w:p>
    <w:p w:rsidR="00C717A9" w:rsidRPr="00C21161" w:rsidRDefault="00C717A9" w:rsidP="00C717A9">
      <w:pPr>
        <w:spacing w:after="0" w:line="240" w:lineRule="auto"/>
        <w:jc w:val="center"/>
        <w:rPr>
          <w:rFonts w:ascii="Times New Roman" w:hAnsi="Times New Roman" w:cs="Times New Roman"/>
          <w:b/>
        </w:rPr>
      </w:pPr>
      <w:r w:rsidRPr="00C21161">
        <w:rPr>
          <w:rFonts w:ascii="Times New Roman" w:hAnsi="Times New Roman" w:cs="Times New Roman"/>
          <w:b/>
        </w:rPr>
        <w:t>TC</w:t>
      </w:r>
    </w:p>
    <w:p w:rsidR="00C717A9" w:rsidRPr="00C21161" w:rsidRDefault="00C717A9" w:rsidP="00C717A9">
      <w:pPr>
        <w:spacing w:after="0" w:line="240" w:lineRule="auto"/>
        <w:jc w:val="center"/>
        <w:rPr>
          <w:rFonts w:ascii="Times New Roman" w:hAnsi="Times New Roman" w:cs="Times New Roman"/>
          <w:b/>
        </w:rPr>
      </w:pPr>
      <w:r w:rsidRPr="00C21161">
        <w:rPr>
          <w:rFonts w:ascii="Times New Roman" w:hAnsi="Times New Roman" w:cs="Times New Roman"/>
          <w:b/>
        </w:rPr>
        <w:t>SOSYAL GÜVENLİK KURUMU BAŞKANLIĞI</w:t>
      </w:r>
    </w:p>
    <w:p w:rsidR="00C717A9" w:rsidRPr="00C21161" w:rsidRDefault="00C717A9" w:rsidP="00C717A9">
      <w:pPr>
        <w:spacing w:after="0" w:line="240" w:lineRule="auto"/>
        <w:jc w:val="center"/>
        <w:rPr>
          <w:rFonts w:ascii="Times New Roman" w:hAnsi="Times New Roman" w:cs="Times New Roman"/>
          <w:b/>
        </w:rPr>
      </w:pPr>
      <w:r w:rsidRPr="00C21161">
        <w:rPr>
          <w:rFonts w:ascii="Times New Roman" w:hAnsi="Times New Roman" w:cs="Times New Roman"/>
          <w:b/>
        </w:rPr>
        <w:t>…………………Sosyal Güvenlik İl Müdürlüğü</w:t>
      </w:r>
    </w:p>
    <w:p w:rsidR="00C717A9" w:rsidRPr="00C21161" w:rsidRDefault="00C717A9" w:rsidP="00C717A9">
      <w:pPr>
        <w:spacing w:after="0" w:line="240" w:lineRule="auto"/>
        <w:jc w:val="center"/>
        <w:rPr>
          <w:rFonts w:ascii="Times New Roman" w:hAnsi="Times New Roman" w:cs="Times New Roman"/>
        </w:rPr>
      </w:pPr>
    </w:p>
    <w:p w:rsidR="00C717A9" w:rsidRPr="00C21161" w:rsidRDefault="00C717A9" w:rsidP="00C717A9">
      <w:pPr>
        <w:spacing w:after="0" w:line="240" w:lineRule="auto"/>
        <w:ind w:left="2832"/>
        <w:rPr>
          <w:rFonts w:ascii="Times New Roman" w:hAnsi="Times New Roman" w:cs="Times New Roman"/>
          <w:b/>
        </w:rPr>
      </w:pPr>
      <w:r w:rsidRPr="00C21161">
        <w:rPr>
          <w:rFonts w:ascii="Times New Roman" w:hAnsi="Times New Roman" w:cs="Times New Roman"/>
          <w:b/>
        </w:rPr>
        <w:t>ÜNİTE/KOMİSYON KARARI</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Karar No</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Karar Tarihi</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İş Kazası Tarihi /Saati</w:t>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Karar nüshası                             :1 (Bir)  -  2 (İki) -  3 (Üç) nüsha çıkarılmıştır.</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Karar sayfa sayısı                       :1(Bir)  -  2 (İki) -  3 (Üç) sayfadır.</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Karar ekleri/sayfa sayısı/içeriği :</w:t>
      </w:r>
    </w:p>
    <w:p w:rsidR="00C717A9" w:rsidRPr="00C21161" w:rsidRDefault="00C717A9" w:rsidP="00C717A9">
      <w:pPr>
        <w:spacing w:after="0" w:line="240" w:lineRule="auto"/>
        <w:rPr>
          <w:rFonts w:ascii="Times New Roman" w:hAnsi="Times New Roman" w:cs="Times New Roman"/>
          <w:b/>
          <w:u w:val="single"/>
        </w:rPr>
      </w:pPr>
    </w:p>
    <w:p w:rsidR="00C717A9" w:rsidRPr="00C21161" w:rsidRDefault="00C717A9" w:rsidP="00C717A9">
      <w:pPr>
        <w:spacing w:after="0" w:line="240" w:lineRule="auto"/>
        <w:rPr>
          <w:rFonts w:ascii="Times New Roman" w:hAnsi="Times New Roman" w:cs="Times New Roman"/>
          <w:b/>
          <w:u w:val="single"/>
        </w:rPr>
      </w:pPr>
      <w:r w:rsidRPr="00C21161">
        <w:rPr>
          <w:rFonts w:ascii="Times New Roman" w:hAnsi="Times New Roman" w:cs="Times New Roman"/>
          <w:b/>
          <w:u w:val="single"/>
        </w:rPr>
        <w:t xml:space="preserve"> A-İŞVEREN</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Adı Soyadı veya Ticaret Ünvanı</w:t>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 xml:space="preserve">İşyeri Sicil No                               </w:t>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 xml:space="preserve">İşyerinde Yapılan İşin Konusu   </w:t>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İş yerinin sanayi kolu</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b/>
        </w:rPr>
      </w:pPr>
    </w:p>
    <w:p w:rsidR="00C717A9" w:rsidRPr="00C21161" w:rsidRDefault="00C717A9" w:rsidP="00C717A9">
      <w:pPr>
        <w:spacing w:after="0" w:line="240" w:lineRule="auto"/>
        <w:rPr>
          <w:rFonts w:ascii="Times New Roman" w:hAnsi="Times New Roman" w:cs="Times New Roman"/>
          <w:b/>
          <w:u w:val="single"/>
        </w:rPr>
      </w:pPr>
      <w:r w:rsidRPr="00C21161">
        <w:rPr>
          <w:rFonts w:ascii="Times New Roman" w:hAnsi="Times New Roman" w:cs="Times New Roman"/>
          <w:b/>
          <w:u w:val="single"/>
        </w:rPr>
        <w:t xml:space="preserve"> B-KAZALI SİGORTALI</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Adı Soyadı</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Doğum Yeri Tarihi</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TC Kimlik No</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Sigorta Sicil No</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tLeast"/>
        <w:rPr>
          <w:rFonts w:ascii="Times New Roman" w:hAnsi="Times New Roman" w:cs="Times New Roman"/>
        </w:rPr>
      </w:pPr>
      <w:r w:rsidRPr="00C21161">
        <w:rPr>
          <w:rFonts w:ascii="Times New Roman" w:hAnsi="Times New Roman" w:cs="Times New Roman"/>
        </w:rPr>
        <w:t xml:space="preserve">Sigortalının mesleği ve/veya iş kazası sırasında yaptığı iş </w:t>
      </w:r>
      <w:r w:rsidRPr="00C21161">
        <w:rPr>
          <w:rFonts w:ascii="Times New Roman" w:hAnsi="Times New Roman" w:cs="Times New Roman"/>
        </w:rPr>
        <w:tab/>
        <w:t>:……………………………..</w:t>
      </w:r>
    </w:p>
    <w:p w:rsidR="00C717A9" w:rsidRPr="00C21161" w:rsidRDefault="00C717A9" w:rsidP="00C717A9">
      <w:pPr>
        <w:spacing w:after="0" w:line="240" w:lineRule="atLeast"/>
        <w:rPr>
          <w:rFonts w:ascii="Times New Roman" w:hAnsi="Times New Roman" w:cs="Times New Roman"/>
        </w:rPr>
      </w:pPr>
    </w:p>
    <w:p w:rsidR="00C717A9" w:rsidRPr="00C21161" w:rsidRDefault="00C717A9" w:rsidP="00C717A9">
      <w:pPr>
        <w:spacing w:after="0" w:line="240" w:lineRule="atLeast"/>
        <w:rPr>
          <w:rFonts w:ascii="Times New Roman" w:hAnsi="Times New Roman" w:cs="Times New Roman"/>
        </w:rPr>
      </w:pPr>
      <w:r w:rsidRPr="00C21161">
        <w:rPr>
          <w:rFonts w:ascii="Times New Roman" w:hAnsi="Times New Roman" w:cs="Times New Roman"/>
        </w:rPr>
        <w:t xml:space="preserve">Kazaya neden olan alet/makine vb.                                             </w:t>
      </w:r>
      <w:r w:rsidRPr="00C21161">
        <w:rPr>
          <w:rFonts w:ascii="Times New Roman" w:hAnsi="Times New Roman" w:cs="Times New Roman"/>
        </w:rPr>
        <w:tab/>
        <w:t>:……………………………..</w:t>
      </w:r>
    </w:p>
    <w:p w:rsidR="00C717A9" w:rsidRPr="00C21161" w:rsidRDefault="00C717A9" w:rsidP="00C717A9">
      <w:pPr>
        <w:spacing w:after="0" w:line="240" w:lineRule="atLeast"/>
        <w:rPr>
          <w:rFonts w:ascii="Times New Roman" w:hAnsi="Times New Roman" w:cs="Times New Roman"/>
        </w:rPr>
      </w:pPr>
    </w:p>
    <w:p w:rsidR="00C717A9" w:rsidRPr="00C21161" w:rsidRDefault="00C717A9" w:rsidP="00C717A9">
      <w:pPr>
        <w:spacing w:after="0" w:line="240" w:lineRule="atLeast"/>
        <w:rPr>
          <w:rFonts w:ascii="Times New Roman" w:hAnsi="Times New Roman" w:cs="Times New Roman"/>
        </w:rPr>
      </w:pPr>
      <w:r w:rsidRPr="00C21161">
        <w:rPr>
          <w:rFonts w:ascii="Times New Roman" w:hAnsi="Times New Roman" w:cs="Times New Roman"/>
        </w:rPr>
        <w:t xml:space="preserve">Kazanın oluş şekli                                                                       </w:t>
      </w:r>
      <w:r w:rsidRPr="00C21161">
        <w:rPr>
          <w:rFonts w:ascii="Times New Roman" w:hAnsi="Times New Roman" w:cs="Times New Roman"/>
        </w:rPr>
        <w:tab/>
        <w:t>:……………………………..</w:t>
      </w:r>
    </w:p>
    <w:p w:rsidR="00C717A9" w:rsidRPr="00C21161" w:rsidRDefault="00C717A9" w:rsidP="00C717A9">
      <w:pPr>
        <w:spacing w:after="0" w:line="240" w:lineRule="atLeast"/>
        <w:rPr>
          <w:rFonts w:ascii="Times New Roman" w:hAnsi="Times New Roman" w:cs="Times New Roman"/>
        </w:rPr>
      </w:pPr>
    </w:p>
    <w:p w:rsidR="00C717A9" w:rsidRPr="00C21161" w:rsidRDefault="00C717A9" w:rsidP="00C717A9">
      <w:pPr>
        <w:spacing w:after="0" w:line="240" w:lineRule="atLeast"/>
        <w:rPr>
          <w:rFonts w:ascii="Times New Roman" w:hAnsi="Times New Roman" w:cs="Times New Roman"/>
        </w:rPr>
      </w:pPr>
      <w:r w:rsidRPr="00C21161">
        <w:rPr>
          <w:rFonts w:ascii="Times New Roman" w:hAnsi="Times New Roman" w:cs="Times New Roman"/>
        </w:rPr>
        <w:t xml:space="preserve"> Kazada yaralanan organ/uzuv(sağ/sol olarak belirtilmesi)          :……………………………..</w:t>
      </w:r>
    </w:p>
    <w:p w:rsidR="00C717A9" w:rsidRPr="00C21161" w:rsidRDefault="00C717A9" w:rsidP="00C717A9">
      <w:pPr>
        <w:spacing w:after="0" w:line="240" w:lineRule="atLeast"/>
        <w:rPr>
          <w:rFonts w:ascii="Times New Roman" w:hAnsi="Times New Roman" w:cs="Times New Roman"/>
        </w:rPr>
      </w:pPr>
    </w:p>
    <w:p w:rsidR="00C717A9" w:rsidRPr="00C21161" w:rsidRDefault="00C717A9" w:rsidP="00C717A9">
      <w:pPr>
        <w:spacing w:after="0" w:line="240" w:lineRule="atLeast"/>
        <w:rPr>
          <w:rFonts w:ascii="Times New Roman" w:hAnsi="Times New Roman" w:cs="Times New Roman"/>
        </w:rPr>
      </w:pPr>
      <w:r w:rsidRPr="00C21161">
        <w:rPr>
          <w:rFonts w:ascii="Times New Roman" w:hAnsi="Times New Roman" w:cs="Times New Roman"/>
        </w:rPr>
        <w:t xml:space="preserve"> Doğuştan veya sonradan olan bir hastalığının olup olmadığı      :…………………………….</w:t>
      </w:r>
    </w:p>
    <w:p w:rsidR="00C717A9" w:rsidRPr="00C21161" w:rsidRDefault="00C717A9" w:rsidP="00C717A9">
      <w:pPr>
        <w:spacing w:after="0" w:line="240" w:lineRule="atLeast"/>
        <w:rPr>
          <w:rFonts w:ascii="Times New Roman" w:hAnsi="Times New Roman" w:cs="Times New Roman"/>
        </w:rPr>
      </w:pPr>
    </w:p>
    <w:p w:rsidR="00C717A9" w:rsidRPr="00C21161" w:rsidRDefault="00C717A9" w:rsidP="00C717A9">
      <w:pPr>
        <w:spacing w:after="0" w:line="240" w:lineRule="atLeast"/>
        <w:rPr>
          <w:rFonts w:ascii="Times New Roman" w:hAnsi="Times New Roman" w:cs="Times New Roman"/>
        </w:rPr>
      </w:pPr>
      <w:r w:rsidRPr="00C21161">
        <w:rPr>
          <w:rFonts w:ascii="Times New Roman" w:hAnsi="Times New Roman" w:cs="Times New Roman"/>
        </w:rPr>
        <w:t>Geçici iş göremezlik ödemesi durumu; yapıldı ise tarihleri</w:t>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Başka bir iş kazası geçirip/geçirmediği</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Meslek Kodu</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 …………………………….</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rPr>
          <w:rFonts w:ascii="Times New Roman" w:hAnsi="Times New Roman" w:cs="Times New Roman"/>
          <w:b/>
          <w:u w:val="single"/>
        </w:rPr>
      </w:pPr>
      <w:r w:rsidRPr="00C21161">
        <w:rPr>
          <w:rFonts w:ascii="Times New Roman" w:hAnsi="Times New Roman" w:cs="Times New Roman"/>
          <w:b/>
          <w:u w:val="single"/>
        </w:rPr>
        <w:t xml:space="preserve"> C-KARAR (DAYANAĞI BELGELER)</w:t>
      </w:r>
    </w:p>
    <w:p w:rsidR="00C717A9" w:rsidRPr="00C21161" w:rsidRDefault="00C717A9" w:rsidP="00C717A9">
      <w:pPr>
        <w:spacing w:line="240" w:lineRule="auto"/>
        <w:rPr>
          <w:rFonts w:ascii="Times New Roman" w:hAnsi="Times New Roman" w:cs="Times New Roman"/>
          <w:b/>
        </w:rPr>
      </w:pPr>
      <w:r w:rsidRPr="00C21161">
        <w:rPr>
          <w:rFonts w:ascii="Times New Roman" w:hAnsi="Times New Roman" w:cs="Times New Roman"/>
          <w:b/>
        </w:rPr>
        <w:t xml:space="preserve"> 1-</w:t>
      </w:r>
      <w:r w:rsidRPr="00C21161">
        <w:rPr>
          <w:rFonts w:ascii="Times New Roman" w:hAnsi="Times New Roman" w:cs="Times New Roman"/>
        </w:rPr>
        <w:t>İş Kazası Bildirimi</w:t>
      </w:r>
      <w:r w:rsidRPr="00C21161">
        <w:rPr>
          <w:rFonts w:ascii="Times New Roman" w:hAnsi="Times New Roman" w:cs="Times New Roman"/>
          <w:b/>
        </w:rPr>
        <w:t xml:space="preserve">                                               : Mevcut ( )                 Mevcut değil ( )</w:t>
      </w:r>
    </w:p>
    <w:p w:rsidR="00C717A9" w:rsidRPr="00C21161" w:rsidRDefault="00C717A9" w:rsidP="00C717A9">
      <w:pPr>
        <w:spacing w:line="240" w:lineRule="auto"/>
        <w:rPr>
          <w:rFonts w:ascii="Times New Roman" w:hAnsi="Times New Roman" w:cs="Times New Roman"/>
          <w:b/>
        </w:rPr>
      </w:pPr>
      <w:r w:rsidRPr="00C21161">
        <w:rPr>
          <w:rFonts w:ascii="Times New Roman" w:hAnsi="Times New Roman" w:cs="Times New Roman"/>
          <w:b/>
        </w:rPr>
        <w:t xml:space="preserve"> 2-</w:t>
      </w:r>
      <w:r w:rsidRPr="00C21161">
        <w:rPr>
          <w:rFonts w:ascii="Times New Roman" w:hAnsi="Times New Roman" w:cs="Times New Roman"/>
        </w:rPr>
        <w:t>İşveren iş kazası bildirimi süresi içinde yapmış</w:t>
      </w:r>
      <w:r w:rsidRPr="00C21161">
        <w:rPr>
          <w:rFonts w:ascii="Times New Roman" w:hAnsi="Times New Roman" w:cs="Times New Roman"/>
          <w:b/>
        </w:rPr>
        <w:t xml:space="preserve">  : Mevcut ( )                 Mevcut değil ( )</w:t>
      </w:r>
    </w:p>
    <w:p w:rsidR="00C717A9" w:rsidRPr="00C21161" w:rsidRDefault="00C717A9" w:rsidP="00C717A9">
      <w:pPr>
        <w:spacing w:line="240" w:lineRule="auto"/>
        <w:rPr>
          <w:rFonts w:ascii="Times New Roman" w:hAnsi="Times New Roman" w:cs="Times New Roman"/>
          <w:b/>
        </w:rPr>
      </w:pPr>
      <w:r w:rsidRPr="00C21161">
        <w:rPr>
          <w:rFonts w:ascii="Times New Roman" w:hAnsi="Times New Roman" w:cs="Times New Roman"/>
          <w:b/>
        </w:rPr>
        <w:t xml:space="preserve"> 3-</w:t>
      </w:r>
      <w:r w:rsidRPr="00C21161">
        <w:rPr>
          <w:rFonts w:ascii="Times New Roman" w:hAnsi="Times New Roman" w:cs="Times New Roman"/>
        </w:rPr>
        <w:t xml:space="preserve">Kazalı ifade tutanağı </w:t>
      </w:r>
      <w:r w:rsidRPr="00C21161">
        <w:rPr>
          <w:rFonts w:ascii="Times New Roman" w:hAnsi="Times New Roman" w:cs="Times New Roman"/>
          <w:b/>
        </w:rPr>
        <w:t xml:space="preserve">                                            : Mevcut ( )                 Mevcut değil ( )</w:t>
      </w:r>
    </w:p>
    <w:p w:rsidR="00772BA5" w:rsidRDefault="00C717A9" w:rsidP="00C717A9">
      <w:pPr>
        <w:spacing w:line="240" w:lineRule="auto"/>
        <w:rPr>
          <w:rFonts w:ascii="Times New Roman" w:hAnsi="Times New Roman" w:cs="Times New Roman"/>
          <w:b/>
        </w:rPr>
      </w:pPr>
      <w:r w:rsidRPr="00C21161">
        <w:rPr>
          <w:rFonts w:ascii="Times New Roman" w:hAnsi="Times New Roman" w:cs="Times New Roman"/>
          <w:b/>
        </w:rPr>
        <w:lastRenderedPageBreak/>
        <w:t xml:space="preserve"> </w:t>
      </w:r>
    </w:p>
    <w:p w:rsidR="00C717A9" w:rsidRPr="00C21161" w:rsidRDefault="00C717A9" w:rsidP="00C717A9">
      <w:pPr>
        <w:spacing w:line="240" w:lineRule="auto"/>
        <w:rPr>
          <w:rFonts w:ascii="Times New Roman" w:hAnsi="Times New Roman" w:cs="Times New Roman"/>
          <w:b/>
        </w:rPr>
      </w:pPr>
      <w:r w:rsidRPr="00C21161">
        <w:rPr>
          <w:rFonts w:ascii="Times New Roman" w:hAnsi="Times New Roman" w:cs="Times New Roman"/>
          <w:b/>
        </w:rPr>
        <w:t>4-</w:t>
      </w:r>
      <w:r w:rsidRPr="00C21161">
        <w:rPr>
          <w:rFonts w:ascii="Times New Roman" w:hAnsi="Times New Roman" w:cs="Times New Roman"/>
        </w:rPr>
        <w:t>Jandarma/ polis ifade tutanağı</w:t>
      </w:r>
      <w:r w:rsidRPr="00C21161">
        <w:rPr>
          <w:rFonts w:ascii="Times New Roman" w:hAnsi="Times New Roman" w:cs="Times New Roman"/>
          <w:b/>
        </w:rPr>
        <w:t xml:space="preserve">                              : Mevcut ( )                 Mevcut değil ( )</w:t>
      </w:r>
    </w:p>
    <w:p w:rsidR="00C717A9" w:rsidRPr="00C21161" w:rsidRDefault="00C717A9" w:rsidP="00C717A9">
      <w:pPr>
        <w:spacing w:line="240" w:lineRule="auto"/>
        <w:rPr>
          <w:rFonts w:ascii="Times New Roman" w:hAnsi="Times New Roman" w:cs="Times New Roman"/>
          <w:b/>
        </w:rPr>
      </w:pPr>
      <w:r w:rsidRPr="00C21161">
        <w:rPr>
          <w:rFonts w:ascii="Times New Roman" w:hAnsi="Times New Roman" w:cs="Times New Roman"/>
          <w:b/>
        </w:rPr>
        <w:t xml:space="preserve"> 5-</w:t>
      </w:r>
      <w:r w:rsidRPr="00C21161">
        <w:rPr>
          <w:rFonts w:ascii="Times New Roman" w:hAnsi="Times New Roman" w:cs="Times New Roman"/>
        </w:rPr>
        <w:t>Şahit tutanakları</w:t>
      </w:r>
      <w:r w:rsidRPr="00C21161">
        <w:rPr>
          <w:rFonts w:ascii="Times New Roman" w:hAnsi="Times New Roman" w:cs="Times New Roman"/>
          <w:b/>
        </w:rPr>
        <w:t xml:space="preserve">                                                    : Mevcut ( )                 Mevcut değil ( )</w:t>
      </w:r>
    </w:p>
    <w:p w:rsidR="00C717A9" w:rsidRPr="00C21161" w:rsidRDefault="00C717A9" w:rsidP="00C717A9">
      <w:pPr>
        <w:spacing w:after="0" w:line="240" w:lineRule="auto"/>
        <w:rPr>
          <w:rFonts w:ascii="Times New Roman" w:hAnsi="Times New Roman" w:cs="Times New Roman"/>
          <w:b/>
        </w:rPr>
      </w:pPr>
      <w:r w:rsidRPr="00C21161">
        <w:rPr>
          <w:rFonts w:ascii="Times New Roman" w:hAnsi="Times New Roman" w:cs="Times New Roman"/>
          <w:b/>
        </w:rPr>
        <w:t>D –HASTANE/SAĞLIK RAPORLARI</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 xml:space="preserve">a-Kaza sonrası ilk müracaat edilen sağlık </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kuruluşunda düzenlenmiş Adli Rapor                    : Mevcut ( )                   Mevcut değil ( )</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b-Kaza sonrası ilk müracaat edilen sağlık</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kuruluşunda düzenlenmiş epikriz ve</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sağlık kurulu raporu                                                : Mevcut ( )                   Mevcut değil ( )</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c-Kaza sonrası alınan çalışır/çalışamaz</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raporu                                                                      :  Mevcut ( )                   Mevcut değil ( )</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d-Tedavisi tamamlandıktan sonra</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son durumunu gösterir ayrıntılı</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sağlık kurulu raporu                                                : Mevcut ( )                   Mevcut değil ( )</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(Uzuv kaybı varsa direkt grafileri</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ve tanıyı destekler diğer tıbbi tetkikleri içerir)</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e-Kaza geçirdiği işyerinde ilk işe giriş</w:t>
      </w:r>
    </w:p>
    <w:p w:rsidR="00C717A9" w:rsidRPr="00C21161" w:rsidRDefault="00C717A9" w:rsidP="00C717A9">
      <w:pPr>
        <w:tabs>
          <w:tab w:val="left" w:pos="4536"/>
        </w:tabs>
        <w:spacing w:after="0" w:line="240" w:lineRule="auto"/>
        <w:rPr>
          <w:rFonts w:ascii="Times New Roman" w:hAnsi="Times New Roman" w:cs="Times New Roman"/>
        </w:rPr>
      </w:pPr>
      <w:r w:rsidRPr="00C21161">
        <w:rPr>
          <w:rFonts w:ascii="Times New Roman" w:hAnsi="Times New Roman" w:cs="Times New Roman"/>
        </w:rPr>
        <w:t>ve periyodik muayene raporları                                : Mevcut ( )                  Mevcut değil ( )</w:t>
      </w:r>
    </w:p>
    <w:p w:rsidR="00C717A9" w:rsidRPr="00C21161" w:rsidRDefault="00C717A9" w:rsidP="00C717A9">
      <w:pPr>
        <w:spacing w:after="0" w:line="240" w:lineRule="auto"/>
        <w:rPr>
          <w:rFonts w:ascii="Times New Roman" w:hAnsi="Times New Roman" w:cs="Times New Roman"/>
          <w:b/>
          <w:u w:val="single"/>
        </w:rPr>
      </w:pPr>
    </w:p>
    <w:p w:rsidR="00C717A9" w:rsidRPr="00C21161" w:rsidRDefault="00C717A9" w:rsidP="00C717A9">
      <w:pPr>
        <w:spacing w:after="0" w:line="240" w:lineRule="auto"/>
        <w:rPr>
          <w:rFonts w:ascii="Times New Roman" w:hAnsi="Times New Roman" w:cs="Times New Roman"/>
          <w:b/>
          <w:u w:val="single"/>
        </w:rPr>
      </w:pPr>
      <w:r w:rsidRPr="00C21161">
        <w:rPr>
          <w:rFonts w:ascii="Times New Roman" w:hAnsi="Times New Roman" w:cs="Times New Roman"/>
          <w:b/>
          <w:u w:val="single"/>
        </w:rPr>
        <w:t xml:space="preserve"> E-SONUÇ ve KANAAT</w:t>
      </w:r>
    </w:p>
    <w:p w:rsidR="00C717A9" w:rsidRPr="00C21161" w:rsidRDefault="00C717A9" w:rsidP="00C717A9">
      <w:pPr>
        <w:spacing w:after="0" w:line="240" w:lineRule="auto"/>
        <w:rPr>
          <w:rFonts w:ascii="Times New Roman" w:hAnsi="Times New Roman" w:cs="Times New Roman"/>
          <w:b/>
          <w:u w:val="single"/>
        </w:rPr>
      </w:pPr>
    </w:p>
    <w:p w:rsidR="00C717A9" w:rsidRPr="00C21161" w:rsidRDefault="00C717A9" w:rsidP="00C717A9">
      <w:pPr>
        <w:spacing w:after="0" w:line="240" w:lineRule="auto"/>
        <w:ind w:firstLine="708"/>
        <w:jc w:val="both"/>
        <w:rPr>
          <w:rFonts w:ascii="Times New Roman" w:hAnsi="Times New Roman" w:cs="Times New Roman"/>
        </w:rPr>
      </w:pPr>
      <w:r w:rsidRPr="00C21161">
        <w:rPr>
          <w:rFonts w:ascii="Times New Roman" w:hAnsi="Times New Roman" w:cs="Times New Roman"/>
        </w:rPr>
        <w:t>Kazazedenin …………tarih / sayı ile kurumumuza verdiği belgeler komisyonumuzca değerlendirilmiş olup,</w:t>
      </w:r>
    </w:p>
    <w:p w:rsidR="00C717A9" w:rsidRPr="00C21161" w:rsidRDefault="00C717A9" w:rsidP="00C717A9">
      <w:pPr>
        <w:spacing w:after="0" w:line="240" w:lineRule="auto"/>
        <w:jc w:val="both"/>
        <w:rPr>
          <w:rFonts w:ascii="Times New Roman" w:hAnsi="Times New Roman" w:cs="Times New Roman"/>
        </w:rPr>
      </w:pPr>
      <w:r w:rsidRPr="00C21161">
        <w:rPr>
          <w:rFonts w:ascii="Times New Roman" w:hAnsi="Times New Roman" w:cs="Times New Roman"/>
        </w:rPr>
        <w:t>………………….tarihinde meydana gelen olayın 506/5510 sayılı Kanunun 11/13.maddesi hükümleri dahilinde meydana</w:t>
      </w:r>
    </w:p>
    <w:p w:rsidR="00C717A9" w:rsidRPr="00C21161" w:rsidRDefault="00C717A9" w:rsidP="00C717A9">
      <w:pPr>
        <w:spacing w:after="0" w:line="240" w:lineRule="auto"/>
        <w:jc w:val="both"/>
        <w:rPr>
          <w:rFonts w:ascii="Times New Roman" w:hAnsi="Times New Roman" w:cs="Times New Roman"/>
        </w:rPr>
      </w:pPr>
      <w:r w:rsidRPr="00C21161">
        <w:rPr>
          <w:rFonts w:ascii="Times New Roman" w:hAnsi="Times New Roman" w:cs="Times New Roman"/>
        </w:rPr>
        <w:t>gelmesi /gelmemesi nedeniyle iş kazası sayılmasına/iş kazası sayılmamasına karar verilmiştir.</w:t>
      </w: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rPr>
          <w:rFonts w:ascii="Times New Roman" w:hAnsi="Times New Roman" w:cs="Times New Roman"/>
        </w:rPr>
      </w:pPr>
    </w:p>
    <w:p w:rsidR="00C717A9" w:rsidRPr="00C21161" w:rsidRDefault="00C717A9" w:rsidP="00C717A9">
      <w:pPr>
        <w:spacing w:after="0" w:line="240" w:lineRule="auto"/>
        <w:ind w:firstLine="708"/>
        <w:rPr>
          <w:rFonts w:ascii="Times New Roman" w:hAnsi="Times New Roman" w:cs="Times New Roman"/>
        </w:rPr>
      </w:pPr>
      <w:r w:rsidRPr="00C21161">
        <w:rPr>
          <w:rFonts w:ascii="Times New Roman" w:hAnsi="Times New Roman" w:cs="Times New Roman"/>
        </w:rPr>
        <w:t>…………….……</w:t>
      </w:r>
      <w:r w:rsidRPr="00C21161">
        <w:rPr>
          <w:rFonts w:ascii="Times New Roman" w:hAnsi="Times New Roman" w:cs="Times New Roman"/>
        </w:rPr>
        <w:tab/>
      </w:r>
      <w:r w:rsidRPr="00C21161">
        <w:rPr>
          <w:rFonts w:ascii="Times New Roman" w:hAnsi="Times New Roman" w:cs="Times New Roman"/>
        </w:rPr>
        <w:tab/>
        <w:t>………………………</w:t>
      </w:r>
      <w:r w:rsidRPr="00C21161">
        <w:rPr>
          <w:rFonts w:ascii="Times New Roman" w:hAnsi="Times New Roman" w:cs="Times New Roman"/>
        </w:rPr>
        <w:tab/>
      </w:r>
      <w:r w:rsidRPr="00C21161">
        <w:rPr>
          <w:rFonts w:ascii="Times New Roman" w:hAnsi="Times New Roman" w:cs="Times New Roman"/>
        </w:rPr>
        <w:tab/>
      </w:r>
      <w:r w:rsidRPr="00C21161">
        <w:rPr>
          <w:rFonts w:ascii="Times New Roman" w:hAnsi="Times New Roman" w:cs="Times New Roman"/>
        </w:rPr>
        <w:tab/>
        <w:t>……………………</w:t>
      </w:r>
    </w:p>
    <w:p w:rsidR="00C717A9" w:rsidRPr="00C21161" w:rsidRDefault="00C717A9" w:rsidP="00C717A9">
      <w:pPr>
        <w:spacing w:after="0" w:line="240" w:lineRule="auto"/>
        <w:rPr>
          <w:rFonts w:ascii="Times New Roman" w:hAnsi="Times New Roman" w:cs="Times New Roman"/>
        </w:rPr>
      </w:pPr>
      <w:r w:rsidRPr="00C21161">
        <w:rPr>
          <w:rFonts w:ascii="Times New Roman" w:hAnsi="Times New Roman" w:cs="Times New Roman"/>
        </w:rPr>
        <w:t xml:space="preserve">                   İMZA/Tarih                                 İMZA/Tarih                                           İMZA/Tarih</w:t>
      </w: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C717A9" w:rsidRPr="00C21161" w:rsidRDefault="00C717A9" w:rsidP="00C717A9">
      <w:pPr>
        <w:rPr>
          <w:rFonts w:ascii="Times New Roman" w:eastAsiaTheme="minorEastAsia" w:hAnsi="Times New Roman" w:cs="Times New Roman"/>
          <w:sz w:val="24"/>
          <w:szCs w:val="24"/>
        </w:rPr>
      </w:pPr>
    </w:p>
    <w:p w:rsidR="00772BA5" w:rsidRDefault="00772BA5" w:rsidP="00C717A9">
      <w:pPr>
        <w:rPr>
          <w:rFonts w:ascii="Times New Roman" w:eastAsiaTheme="minorEastAsia" w:hAnsi="Times New Roman" w:cs="Times New Roman"/>
          <w:b/>
          <w:sz w:val="24"/>
          <w:szCs w:val="24"/>
        </w:rPr>
      </w:pPr>
    </w:p>
    <w:p w:rsidR="00C717A9" w:rsidRPr="00C21161" w:rsidRDefault="00C717A9" w:rsidP="00C717A9">
      <w:pPr>
        <w:rPr>
          <w:rFonts w:ascii="Times New Roman" w:eastAsiaTheme="minorEastAsia" w:hAnsi="Times New Roman" w:cs="Times New Roman"/>
          <w:b/>
          <w:sz w:val="24"/>
          <w:szCs w:val="24"/>
        </w:rPr>
      </w:pPr>
      <w:r w:rsidRPr="00C21161">
        <w:rPr>
          <w:rFonts w:ascii="Times New Roman" w:eastAsiaTheme="minorEastAsia" w:hAnsi="Times New Roman" w:cs="Times New Roman"/>
          <w:b/>
          <w:sz w:val="24"/>
          <w:szCs w:val="24"/>
        </w:rPr>
        <w:t>AÇIKLAMALAR</w:t>
      </w:r>
    </w:p>
    <w:p w:rsidR="00C717A9" w:rsidRPr="00C21161" w:rsidRDefault="00C717A9" w:rsidP="00C717A9">
      <w:pPr>
        <w:spacing w:after="0" w:line="240" w:lineRule="auto"/>
        <w:jc w:val="both"/>
        <w:rPr>
          <w:rFonts w:ascii="Times New Roman" w:eastAsia="Times New Roman" w:hAnsi="Times New Roman" w:cs="Times New Roman"/>
          <w:bCs/>
          <w:color w:val="000000"/>
          <w:sz w:val="24"/>
          <w:szCs w:val="24"/>
          <w:lang w:eastAsia="tr-TR"/>
        </w:rPr>
      </w:pPr>
      <w:r w:rsidRPr="00C21161">
        <w:rPr>
          <w:rFonts w:ascii="Times New Roman" w:eastAsia="Times New Roman" w:hAnsi="Times New Roman" w:cs="Times New Roman"/>
          <w:bCs/>
          <w:color w:val="000000"/>
          <w:sz w:val="24"/>
          <w:szCs w:val="24"/>
          <w:lang w:eastAsia="tr-TR"/>
        </w:rPr>
        <w:t>İş kazasının kısa vadeli sigorta servisi tarafından tespit edilmesi halinde (Ek- 3) formu düzenlenecek ve iş kazası ve meslek hastalığı dosyaları sağlık kurullarına gönderilmeden önce aşağıdaki hususlara dikkat edilmesi gerekmektedir.</w:t>
      </w:r>
    </w:p>
    <w:p w:rsidR="00C717A9" w:rsidRPr="00C21161" w:rsidRDefault="00C717A9" w:rsidP="00C717A9">
      <w:pPr>
        <w:numPr>
          <w:ilvl w:val="0"/>
          <w:numId w:val="9"/>
        </w:numPr>
        <w:tabs>
          <w:tab w:val="left" w:pos="284"/>
          <w:tab w:val="left" w:pos="993"/>
        </w:tabs>
        <w:spacing w:after="0" w:line="240" w:lineRule="auto"/>
        <w:jc w:val="both"/>
        <w:rPr>
          <w:rFonts w:ascii="Times New Roman" w:eastAsia="Times New Roman" w:hAnsi="Times New Roman" w:cs="Times New Roman"/>
          <w:bCs/>
          <w:color w:val="000000"/>
          <w:sz w:val="24"/>
          <w:szCs w:val="24"/>
          <w:lang w:eastAsia="tr-TR"/>
        </w:rPr>
      </w:pPr>
      <w:r w:rsidRPr="00C21161">
        <w:rPr>
          <w:rFonts w:ascii="Times New Roman" w:eastAsia="Times New Roman" w:hAnsi="Times New Roman" w:cs="Times New Roman"/>
          <w:bCs/>
          <w:color w:val="000000"/>
          <w:sz w:val="24"/>
          <w:szCs w:val="24"/>
          <w:lang w:eastAsia="tr-TR"/>
        </w:rPr>
        <w:t>İş kazası vakalarında, sigortalının geçirdiği kazanın iş kazası olup olmadığının tespitine Sosyal Sigorta İşlemleri Yönetmeliğinin 37 nci maddesinin birinci fıkrasında yer alan hükme göre ünitece karar verilebilir. Ünitece verilen karara istinaden Kurum Sağlık Kuruluna gönderilecek dosyalarda bu talimat ekinde yer alan “Ünitece Tespit Edilen İş Kazası Karar Tutanağı” formu doldurulacak, servis memuru, servis şefi ve merkez müdür yardımcısı, merkez müdür yardımcısı bulunmaması halinde merkez müdürü, iş kazasının il müdürlüğü tarafından tespit edilmesi durumunda ise il müdür yardımcısı tarafından imza altına alınacaktır.</w:t>
      </w:r>
    </w:p>
    <w:p w:rsidR="00C717A9" w:rsidRPr="00C21161" w:rsidRDefault="00C717A9" w:rsidP="00C717A9">
      <w:pPr>
        <w:tabs>
          <w:tab w:val="left" w:pos="993"/>
        </w:tabs>
        <w:spacing w:after="0" w:line="240" w:lineRule="auto"/>
        <w:contextualSpacing/>
        <w:jc w:val="both"/>
        <w:rPr>
          <w:rFonts w:ascii="Times New Roman" w:eastAsia="Times New Roman" w:hAnsi="Times New Roman" w:cs="Times New Roman"/>
          <w:bCs/>
          <w:color w:val="000000"/>
          <w:sz w:val="24"/>
          <w:szCs w:val="24"/>
          <w:lang w:eastAsia="tr-TR"/>
        </w:rPr>
      </w:pPr>
      <w:r w:rsidRPr="00C21161">
        <w:rPr>
          <w:rFonts w:ascii="Times New Roman" w:eastAsia="Times New Roman" w:hAnsi="Times New Roman" w:cs="Times New Roman"/>
          <w:bCs/>
          <w:color w:val="000000"/>
          <w:sz w:val="24"/>
          <w:szCs w:val="24"/>
          <w:lang w:eastAsia="tr-TR"/>
        </w:rPr>
        <w:t>2)   Bu Genelgenin yayım tarihinden sonra ekte yer alan “ Ünitece Tespit Edilen İş Kazası Karar Tutanağı” formu doldurularak sağlık kurullarına gönderilecek, ünite kararlarında farklı bir form kullanılmayacaktır.</w:t>
      </w:r>
    </w:p>
    <w:p w:rsidR="00C717A9" w:rsidRPr="00C21161" w:rsidRDefault="00C717A9" w:rsidP="00C717A9">
      <w:pPr>
        <w:tabs>
          <w:tab w:val="left" w:pos="993"/>
        </w:tabs>
        <w:spacing w:after="0" w:line="240" w:lineRule="auto"/>
        <w:contextualSpacing/>
        <w:jc w:val="both"/>
        <w:rPr>
          <w:rFonts w:ascii="Times New Roman" w:eastAsia="Times New Roman" w:hAnsi="Times New Roman" w:cs="Times New Roman"/>
          <w:bCs/>
          <w:color w:val="000000"/>
          <w:sz w:val="24"/>
          <w:szCs w:val="24"/>
          <w:lang w:eastAsia="tr-TR"/>
        </w:rPr>
      </w:pPr>
      <w:r w:rsidRPr="00C21161">
        <w:rPr>
          <w:rFonts w:ascii="Times New Roman" w:eastAsia="Times New Roman" w:hAnsi="Times New Roman" w:cs="Times New Roman"/>
          <w:bCs/>
          <w:color w:val="000000"/>
          <w:sz w:val="24"/>
          <w:szCs w:val="24"/>
          <w:lang w:eastAsia="tr-TR"/>
        </w:rPr>
        <w:t>3) Kurum Sağlık Kurullarına gönderilecek iş kazası raporlarında sigortalının rapor bitiminde “Çalışır” veya “Çalışamaz” tarihinin mutlaka sağlık hizmet sunucusu tarafından rapora işlenmesi sağlanacak, söz konusu ibarelerin yer almadığı sağlık kurulu raporları Kurum Sağlık Kurullarına gönderilmeyecektir.</w:t>
      </w:r>
    </w:p>
    <w:p w:rsidR="00C717A9" w:rsidRPr="00C21161" w:rsidRDefault="00C717A9" w:rsidP="00C717A9">
      <w:pPr>
        <w:tabs>
          <w:tab w:val="left" w:pos="993"/>
        </w:tabs>
        <w:spacing w:after="0" w:line="240" w:lineRule="auto"/>
        <w:jc w:val="both"/>
        <w:rPr>
          <w:rFonts w:ascii="Times New Roman" w:eastAsia="Times New Roman" w:hAnsi="Times New Roman" w:cs="Times New Roman"/>
          <w:bCs/>
          <w:color w:val="000000"/>
          <w:sz w:val="24"/>
          <w:szCs w:val="24"/>
          <w:lang w:eastAsia="tr-TR"/>
        </w:rPr>
      </w:pPr>
      <w:r w:rsidRPr="00C21161">
        <w:rPr>
          <w:rFonts w:ascii="Times New Roman" w:eastAsia="Times New Roman" w:hAnsi="Times New Roman" w:cs="Times New Roman"/>
          <w:bCs/>
          <w:color w:val="000000"/>
          <w:sz w:val="24"/>
          <w:szCs w:val="24"/>
          <w:lang w:eastAsia="tr-TR"/>
        </w:rPr>
        <w:t>4) Sigortalılara ait istirahat raporlarının mutlaka sona erme tarihi beklenecek, istirahat sona erdikten sonra Kurum Sağlık Kurullarına meslekte kazanma gücü kayıp oranı tespiti için gönderilecektir.</w:t>
      </w:r>
    </w:p>
    <w:p w:rsidR="00C717A9" w:rsidRPr="00C21161" w:rsidRDefault="00C717A9" w:rsidP="00C717A9">
      <w:pPr>
        <w:tabs>
          <w:tab w:val="left" w:pos="993"/>
        </w:tabs>
        <w:spacing w:after="0" w:line="240" w:lineRule="auto"/>
        <w:jc w:val="both"/>
        <w:rPr>
          <w:rFonts w:ascii="Times New Roman" w:eastAsia="Times New Roman" w:hAnsi="Times New Roman" w:cs="Times New Roman"/>
          <w:bCs/>
          <w:color w:val="000000"/>
          <w:sz w:val="24"/>
          <w:szCs w:val="24"/>
          <w:lang w:eastAsia="tr-TR"/>
        </w:rPr>
      </w:pPr>
      <w:r w:rsidRPr="00C21161">
        <w:rPr>
          <w:rFonts w:ascii="Times New Roman" w:eastAsia="Times New Roman" w:hAnsi="Times New Roman" w:cs="Times New Roman"/>
          <w:bCs/>
          <w:color w:val="000000"/>
          <w:sz w:val="24"/>
          <w:szCs w:val="24"/>
          <w:lang w:eastAsia="tr-TR"/>
        </w:rPr>
        <w:t>5) Sigortalıların geçirmiş oldukları iş kazasına dair oluşturulan dosyalar sigortalının çalıştığı işyerinin bağlı bulunduğu sosyal güvenlik merkezi tarafından ilgili Kurum Sağlık Kuruluna gönderilecek ancak, sigortalı işten çıkmış ise ikametgahının bulunduğu bölgede yer alan sosyal güvenlik merkezine başvurabilecek, başvurduğu merkez tarafından başvuru dilekçesi işyeri dosyasının bağlı bulunduğu merkeze gönderilecek, işlemler bu merkez tarafından yürütülecektir.</w:t>
      </w:r>
    </w:p>
    <w:p w:rsidR="00C717A9" w:rsidRDefault="00C717A9" w:rsidP="00C717A9"/>
    <w:p w:rsidR="00C717A9" w:rsidRPr="00F804F0" w:rsidRDefault="00C717A9" w:rsidP="00656EB6">
      <w:pPr>
        <w:spacing w:after="0" w:line="240" w:lineRule="auto"/>
        <w:jc w:val="both"/>
        <w:rPr>
          <w:rFonts w:ascii="Times New Roman" w:hAnsi="Times New Roman" w:cs="Times New Roman"/>
          <w:sz w:val="24"/>
          <w:szCs w:val="24"/>
        </w:rPr>
      </w:pPr>
    </w:p>
    <w:sectPr w:rsidR="00C717A9" w:rsidRPr="00F804F0" w:rsidSect="003967BD">
      <w:headerReference w:type="default" r:id="rId8"/>
      <w:footerReference w:type="default" r:id="rId9"/>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05" w:rsidRDefault="00621C05">
      <w:pPr>
        <w:spacing w:after="0" w:line="240" w:lineRule="auto"/>
      </w:pPr>
      <w:r>
        <w:separator/>
      </w:r>
    </w:p>
  </w:endnote>
  <w:endnote w:type="continuationSeparator" w:id="0">
    <w:p w:rsidR="00621C05" w:rsidRDefault="0062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235098094"/>
      <w:docPartObj>
        <w:docPartGallery w:val="Page Numbers (Bottom of Page)"/>
        <w:docPartUnique/>
      </w:docPartObj>
    </w:sdtPr>
    <w:sdtEndPr/>
    <w:sdtContent>
      <w:sdt>
        <w:sdtPr>
          <w:rPr>
            <w:rFonts w:ascii="Times New Roman" w:hAnsi="Times New Roman" w:cs="Times New Roman"/>
            <w:sz w:val="18"/>
            <w:szCs w:val="18"/>
          </w:rPr>
          <w:id w:val="860082579"/>
          <w:docPartObj>
            <w:docPartGallery w:val="Page Numbers (Top of Page)"/>
            <w:docPartUnique/>
          </w:docPartObj>
        </w:sdtPr>
        <w:sdtEndPr/>
        <w:sdtContent>
          <w:p w:rsidR="00836652" w:rsidRPr="00E8305C" w:rsidRDefault="00836652" w:rsidP="007A739F">
            <w:pPr>
              <w:pStyle w:val="AralkYok"/>
              <w:pBdr>
                <w:top w:val="single" w:sz="4" w:space="1" w:color="auto"/>
              </w:pBdr>
              <w:rPr>
                <w:rFonts w:ascii="Times New Roman" w:hAnsi="Times New Roman" w:cs="Times New Roman"/>
                <w:sz w:val="18"/>
                <w:szCs w:val="18"/>
                <w:u w:val="single"/>
              </w:rPr>
            </w:pPr>
            <w:r w:rsidRPr="00E8305C">
              <w:rPr>
                <w:rFonts w:ascii="Times New Roman" w:hAnsi="Times New Roman" w:cs="Times New Roman"/>
                <w:sz w:val="18"/>
                <w:szCs w:val="18"/>
              </w:rPr>
              <w:t>Adres</w:t>
            </w:r>
            <w:r w:rsidRPr="00E8305C">
              <w:rPr>
                <w:rFonts w:ascii="Times New Roman" w:hAnsi="Times New Roman" w:cs="Times New Roman"/>
                <w:sz w:val="18"/>
                <w:szCs w:val="18"/>
              </w:rPr>
              <w:tab/>
              <w:t xml:space="preserve">:  Mithatpaşa Cad. No:7 Sıhhiye/Ankara                    </w:t>
            </w:r>
            <w:r w:rsidRPr="00E8305C">
              <w:rPr>
                <w:rFonts w:ascii="Times New Roman" w:hAnsi="Times New Roman" w:cs="Times New Roman"/>
                <w:sz w:val="18"/>
                <w:szCs w:val="18"/>
              </w:rPr>
              <w:tab/>
            </w:r>
          </w:p>
          <w:p w:rsidR="00836652" w:rsidRPr="00E8305C" w:rsidRDefault="00836652" w:rsidP="007A739F">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Telefon</w:t>
            </w:r>
            <w:r w:rsidRPr="00E8305C">
              <w:rPr>
                <w:rFonts w:ascii="Times New Roman" w:hAnsi="Times New Roman" w:cs="Times New Roman"/>
                <w:sz w:val="18"/>
                <w:szCs w:val="18"/>
              </w:rPr>
              <w:tab/>
              <w:t>:   (0 312)  458 72 82</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Elektronik Ağ </w:t>
            </w:r>
            <w:r w:rsidRPr="00E8305C">
              <w:rPr>
                <w:rFonts w:ascii="Times New Roman" w:hAnsi="Times New Roman" w:cs="Times New Roman"/>
                <w:sz w:val="18"/>
                <w:szCs w:val="18"/>
              </w:rPr>
              <w:tab/>
              <w:t xml:space="preserve">: </w:t>
            </w:r>
            <w:hyperlink r:id="rId1" w:history="1">
              <w:r w:rsidRPr="00E8305C">
                <w:rPr>
                  <w:rFonts w:ascii="Times New Roman" w:hAnsi="Times New Roman" w:cs="Times New Roman"/>
                  <w:sz w:val="18"/>
                  <w:szCs w:val="18"/>
                  <w:u w:val="single"/>
                </w:rPr>
                <w:t>http://www.sgk.gov.tr</w:t>
              </w:r>
            </w:hyperlink>
          </w:p>
          <w:p w:rsidR="00836652" w:rsidRPr="00E8305C" w:rsidRDefault="00836652" w:rsidP="007A739F">
            <w:pPr>
              <w:pStyle w:val="AralkYok"/>
              <w:pBdr>
                <w:top w:val="single" w:sz="4" w:space="1" w:color="auto"/>
              </w:pBdr>
              <w:rPr>
                <w:rFonts w:ascii="Times New Roman" w:hAnsi="Times New Roman" w:cs="Times New Roman"/>
                <w:sz w:val="18"/>
                <w:szCs w:val="18"/>
              </w:rPr>
            </w:pPr>
            <w:r w:rsidRPr="00E8305C">
              <w:rPr>
                <w:rFonts w:ascii="Times New Roman" w:hAnsi="Times New Roman" w:cs="Times New Roman"/>
                <w:sz w:val="18"/>
                <w:szCs w:val="18"/>
              </w:rPr>
              <w:t xml:space="preserve">Faks </w:t>
            </w:r>
            <w:r w:rsidRPr="00E8305C">
              <w:rPr>
                <w:rFonts w:ascii="Times New Roman" w:hAnsi="Times New Roman" w:cs="Times New Roman"/>
                <w:sz w:val="18"/>
                <w:szCs w:val="18"/>
              </w:rPr>
              <w:tab/>
              <w:t xml:space="preserve">:   (0 312)  435 72 36               </w:t>
            </w:r>
            <w:r w:rsidRPr="00E8305C">
              <w:rPr>
                <w:rFonts w:ascii="Times New Roman" w:hAnsi="Times New Roman" w:cs="Times New Roman"/>
                <w:sz w:val="18"/>
                <w:szCs w:val="18"/>
              </w:rPr>
              <w:tab/>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e-posta    </w:t>
            </w:r>
            <w:r w:rsidRPr="00E8305C">
              <w:rPr>
                <w:rFonts w:ascii="Times New Roman" w:hAnsi="Times New Roman" w:cs="Times New Roman"/>
                <w:sz w:val="18"/>
                <w:szCs w:val="18"/>
              </w:rPr>
              <w:tab/>
            </w:r>
            <w:r w:rsidRPr="00E8305C">
              <w:rPr>
                <w:rFonts w:ascii="Times New Roman" w:hAnsi="Times New Roman" w:cs="Times New Roman"/>
                <w:sz w:val="18"/>
                <w:szCs w:val="18"/>
              </w:rPr>
              <w:tab/>
              <w:t xml:space="preserve">: </w:t>
            </w:r>
            <w:r w:rsidR="00711975">
              <w:rPr>
                <w:rFonts w:ascii="Times New Roman" w:hAnsi="Times New Roman" w:cs="Times New Roman"/>
                <w:sz w:val="18"/>
                <w:szCs w:val="18"/>
              </w:rPr>
              <w:t>ehgm_kvsdb</w:t>
            </w:r>
            <w:r w:rsidRPr="00E8305C">
              <w:rPr>
                <w:rFonts w:ascii="Times New Roman" w:hAnsi="Times New Roman" w:cs="Times New Roman"/>
                <w:sz w:val="18"/>
                <w:szCs w:val="18"/>
              </w:rPr>
              <w:t>@sgk.gov.tr</w:t>
            </w:r>
          </w:p>
          <w:p w:rsidR="00836652" w:rsidRPr="00E8305C" w:rsidRDefault="00836652">
            <w:pPr>
              <w:pStyle w:val="AltBilgi"/>
              <w:jc w:val="right"/>
              <w:rPr>
                <w:rFonts w:ascii="Times New Roman" w:hAnsi="Times New Roman" w:cs="Times New Roman"/>
                <w:sz w:val="18"/>
                <w:szCs w:val="18"/>
              </w:rPr>
            </w:pPr>
            <w:r w:rsidRPr="00E8305C">
              <w:rPr>
                <w:rFonts w:ascii="Times New Roman" w:hAnsi="Times New Roman" w:cs="Times New Roman"/>
                <w:sz w:val="18"/>
                <w:szCs w:val="18"/>
              </w:rPr>
              <w:t xml:space="preserve"> </w:t>
            </w:r>
            <w:r w:rsidRPr="00E8305C">
              <w:rPr>
                <w:rFonts w:ascii="Times New Roman" w:hAnsi="Times New Roman" w:cs="Times New Roman"/>
                <w:bCs/>
                <w:sz w:val="18"/>
                <w:szCs w:val="18"/>
              </w:rPr>
              <w:fldChar w:fldCharType="begin"/>
            </w:r>
            <w:r w:rsidRPr="00E8305C">
              <w:rPr>
                <w:rFonts w:ascii="Times New Roman" w:hAnsi="Times New Roman" w:cs="Times New Roman"/>
                <w:bCs/>
                <w:sz w:val="18"/>
                <w:szCs w:val="18"/>
              </w:rPr>
              <w:instrText>PAGE</w:instrText>
            </w:r>
            <w:r w:rsidRPr="00E8305C">
              <w:rPr>
                <w:rFonts w:ascii="Times New Roman" w:hAnsi="Times New Roman" w:cs="Times New Roman"/>
                <w:bCs/>
                <w:sz w:val="18"/>
                <w:szCs w:val="18"/>
              </w:rPr>
              <w:fldChar w:fldCharType="separate"/>
            </w:r>
            <w:r w:rsidR="00772BA5">
              <w:rPr>
                <w:rFonts w:ascii="Times New Roman" w:hAnsi="Times New Roman" w:cs="Times New Roman"/>
                <w:bCs/>
                <w:noProof/>
                <w:sz w:val="18"/>
                <w:szCs w:val="18"/>
              </w:rPr>
              <w:t>3</w:t>
            </w:r>
            <w:r w:rsidRPr="00E8305C">
              <w:rPr>
                <w:rFonts w:ascii="Times New Roman" w:hAnsi="Times New Roman" w:cs="Times New Roman"/>
                <w:bCs/>
                <w:sz w:val="18"/>
                <w:szCs w:val="18"/>
              </w:rPr>
              <w:fldChar w:fldCharType="end"/>
            </w:r>
            <w:r w:rsidRPr="00E8305C">
              <w:rPr>
                <w:rFonts w:ascii="Times New Roman" w:hAnsi="Times New Roman" w:cs="Times New Roman"/>
                <w:sz w:val="18"/>
                <w:szCs w:val="18"/>
              </w:rPr>
              <w:t xml:space="preserve"> / </w:t>
            </w:r>
            <w:r w:rsidRPr="00E8305C">
              <w:rPr>
                <w:rFonts w:ascii="Times New Roman" w:hAnsi="Times New Roman" w:cs="Times New Roman"/>
                <w:bCs/>
                <w:sz w:val="18"/>
                <w:szCs w:val="18"/>
              </w:rPr>
              <w:fldChar w:fldCharType="begin"/>
            </w:r>
            <w:r w:rsidRPr="00E8305C">
              <w:rPr>
                <w:rFonts w:ascii="Times New Roman" w:hAnsi="Times New Roman" w:cs="Times New Roman"/>
                <w:bCs/>
                <w:sz w:val="18"/>
                <w:szCs w:val="18"/>
              </w:rPr>
              <w:instrText>NUMPAGES</w:instrText>
            </w:r>
            <w:r w:rsidRPr="00E8305C">
              <w:rPr>
                <w:rFonts w:ascii="Times New Roman" w:hAnsi="Times New Roman" w:cs="Times New Roman"/>
                <w:bCs/>
                <w:sz w:val="18"/>
                <w:szCs w:val="18"/>
              </w:rPr>
              <w:fldChar w:fldCharType="separate"/>
            </w:r>
            <w:r w:rsidR="00772BA5">
              <w:rPr>
                <w:rFonts w:ascii="Times New Roman" w:hAnsi="Times New Roman" w:cs="Times New Roman"/>
                <w:bCs/>
                <w:noProof/>
                <w:sz w:val="18"/>
                <w:szCs w:val="18"/>
              </w:rPr>
              <w:t>3</w:t>
            </w:r>
            <w:r w:rsidRPr="00E8305C">
              <w:rPr>
                <w:rFonts w:ascii="Times New Roman" w:hAnsi="Times New Roman" w:cs="Times New Roman"/>
                <w:bCs/>
                <w:sz w:val="18"/>
                <w:szCs w:val="18"/>
              </w:rPr>
              <w:fldChar w:fldCharType="end"/>
            </w:r>
          </w:p>
        </w:sdtContent>
      </w:sdt>
    </w:sdtContent>
  </w:sdt>
  <w:p w:rsidR="00836652" w:rsidRDefault="008366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05" w:rsidRDefault="00621C05">
      <w:pPr>
        <w:spacing w:after="0" w:line="240" w:lineRule="auto"/>
      </w:pPr>
      <w:r>
        <w:separator/>
      </w:r>
    </w:p>
  </w:footnote>
  <w:footnote w:type="continuationSeparator" w:id="0">
    <w:p w:rsidR="00621C05" w:rsidRDefault="00621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652" w:rsidRPr="00CD3EB3" w:rsidRDefault="00836652" w:rsidP="007A739F">
    <w:pPr>
      <w:pStyle w:val="Normal1"/>
      <w:spacing w:before="0" w:beforeAutospacing="0" w:after="0" w:afterAutospacing="0"/>
      <w:jc w:val="center"/>
      <w:rPr>
        <w:color w:val="000000"/>
      </w:rPr>
    </w:pPr>
    <w:r>
      <w:rPr>
        <w:color w:val="000000"/>
      </w:rPr>
      <w:t>T</w:t>
    </w:r>
    <w:r w:rsidRPr="00CD3EB3">
      <w:rPr>
        <w:color w:val="000000"/>
      </w:rPr>
      <w:t>.C.</w:t>
    </w:r>
  </w:p>
  <w:p w:rsidR="00836652" w:rsidRPr="00CD3EB3" w:rsidRDefault="00836652" w:rsidP="007A739F">
    <w:pPr>
      <w:pStyle w:val="Normal1"/>
      <w:spacing w:before="0" w:beforeAutospacing="0" w:after="0" w:afterAutospacing="0"/>
      <w:jc w:val="center"/>
      <w:rPr>
        <w:color w:val="000000"/>
      </w:rPr>
    </w:pPr>
    <w:r w:rsidRPr="00CD3EB3">
      <w:rPr>
        <w:rStyle w:val="normalchar"/>
        <w:color w:val="000000"/>
      </w:rPr>
      <w:t>SOSYAL GÜVENLİK KURUMU BAŞKANLIĞI</w:t>
    </w:r>
  </w:p>
  <w:p w:rsidR="00836652" w:rsidRDefault="00836652" w:rsidP="007A739F">
    <w:pPr>
      <w:pStyle w:val="Normal1"/>
      <w:spacing w:before="0" w:beforeAutospacing="0" w:after="0" w:afterAutospacing="0"/>
      <w:jc w:val="center"/>
      <w:rPr>
        <w:color w:val="000000"/>
      </w:rPr>
    </w:pPr>
    <w:r w:rsidRPr="00CD3EB3">
      <w:rPr>
        <w:color w:val="000000"/>
      </w:rPr>
      <w:t>Emeklilik Hizmetleri Genel Müdürlüğü</w:t>
    </w:r>
  </w:p>
  <w:p w:rsidR="00836652" w:rsidRDefault="008366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7C90"/>
    <w:multiLevelType w:val="multilevel"/>
    <w:tmpl w:val="CD884E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681A56"/>
    <w:multiLevelType w:val="hybridMultilevel"/>
    <w:tmpl w:val="DFD47C08"/>
    <w:lvl w:ilvl="0" w:tplc="82289EB4">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BF45BB5"/>
    <w:multiLevelType w:val="multilevel"/>
    <w:tmpl w:val="9CDE5788"/>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D2E7AB1"/>
    <w:multiLevelType w:val="multilevel"/>
    <w:tmpl w:val="4B8EE1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8DC6150"/>
    <w:multiLevelType w:val="hybridMultilevel"/>
    <w:tmpl w:val="A07A13CA"/>
    <w:lvl w:ilvl="0" w:tplc="37DA04D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69C030FD"/>
    <w:multiLevelType w:val="hybridMultilevel"/>
    <w:tmpl w:val="FB9C13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3A14C3"/>
    <w:multiLevelType w:val="hybridMultilevel"/>
    <w:tmpl w:val="15801060"/>
    <w:lvl w:ilvl="0" w:tplc="ABB251A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15:restartNumberingAfterBreak="0">
    <w:nsid w:val="7F262F46"/>
    <w:multiLevelType w:val="hybridMultilevel"/>
    <w:tmpl w:val="B2760770"/>
    <w:lvl w:ilvl="0" w:tplc="B2D4DC2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7F733982"/>
    <w:multiLevelType w:val="hybridMultilevel"/>
    <w:tmpl w:val="1F0C5B1E"/>
    <w:lvl w:ilvl="0" w:tplc="CEE004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F63"/>
    <w:rsid w:val="0000087B"/>
    <w:rsid w:val="00005801"/>
    <w:rsid w:val="000136D2"/>
    <w:rsid w:val="00014AE7"/>
    <w:rsid w:val="00015A89"/>
    <w:rsid w:val="00017175"/>
    <w:rsid w:val="000258F4"/>
    <w:rsid w:val="00033334"/>
    <w:rsid w:val="00056D38"/>
    <w:rsid w:val="000604F7"/>
    <w:rsid w:val="000607CC"/>
    <w:rsid w:val="00062E58"/>
    <w:rsid w:val="00074697"/>
    <w:rsid w:val="000935F1"/>
    <w:rsid w:val="00095919"/>
    <w:rsid w:val="000A384C"/>
    <w:rsid w:val="000B020D"/>
    <w:rsid w:val="000B2189"/>
    <w:rsid w:val="000B35AA"/>
    <w:rsid w:val="000B4488"/>
    <w:rsid w:val="000B49C8"/>
    <w:rsid w:val="000B52CD"/>
    <w:rsid w:val="000B71D6"/>
    <w:rsid w:val="000C1AC4"/>
    <w:rsid w:val="000D2DE7"/>
    <w:rsid w:val="000E3E47"/>
    <w:rsid w:val="000F30E5"/>
    <w:rsid w:val="000F7300"/>
    <w:rsid w:val="00106E9E"/>
    <w:rsid w:val="00111C5F"/>
    <w:rsid w:val="001127A6"/>
    <w:rsid w:val="001171FB"/>
    <w:rsid w:val="001175F4"/>
    <w:rsid w:val="00130037"/>
    <w:rsid w:val="00131F46"/>
    <w:rsid w:val="00133FE7"/>
    <w:rsid w:val="00135C22"/>
    <w:rsid w:val="001360F7"/>
    <w:rsid w:val="00136110"/>
    <w:rsid w:val="001439D6"/>
    <w:rsid w:val="0014713A"/>
    <w:rsid w:val="00150E54"/>
    <w:rsid w:val="001704E3"/>
    <w:rsid w:val="00184413"/>
    <w:rsid w:val="00184FDB"/>
    <w:rsid w:val="00190799"/>
    <w:rsid w:val="00190DFC"/>
    <w:rsid w:val="00191515"/>
    <w:rsid w:val="00196DDE"/>
    <w:rsid w:val="001A06DB"/>
    <w:rsid w:val="001A1EC3"/>
    <w:rsid w:val="001A2BF3"/>
    <w:rsid w:val="001A363B"/>
    <w:rsid w:val="001C1DF5"/>
    <w:rsid w:val="001D2F89"/>
    <w:rsid w:val="001D4669"/>
    <w:rsid w:val="001D54A2"/>
    <w:rsid w:val="001E0870"/>
    <w:rsid w:val="001E0B18"/>
    <w:rsid w:val="001E2501"/>
    <w:rsid w:val="001E29A0"/>
    <w:rsid w:val="00202ADD"/>
    <w:rsid w:val="00202D4D"/>
    <w:rsid w:val="002078C4"/>
    <w:rsid w:val="0021588E"/>
    <w:rsid w:val="00224464"/>
    <w:rsid w:val="00237A5F"/>
    <w:rsid w:val="00240762"/>
    <w:rsid w:val="00246325"/>
    <w:rsid w:val="002554EE"/>
    <w:rsid w:val="00261241"/>
    <w:rsid w:val="002626D4"/>
    <w:rsid w:val="002651C0"/>
    <w:rsid w:val="00271271"/>
    <w:rsid w:val="0028275B"/>
    <w:rsid w:val="00290225"/>
    <w:rsid w:val="00292529"/>
    <w:rsid w:val="002A31FA"/>
    <w:rsid w:val="002A6B50"/>
    <w:rsid w:val="002B6F74"/>
    <w:rsid w:val="002C1818"/>
    <w:rsid w:val="002C3BC7"/>
    <w:rsid w:val="002D0B61"/>
    <w:rsid w:val="002F2C60"/>
    <w:rsid w:val="002F46AA"/>
    <w:rsid w:val="002F7F2B"/>
    <w:rsid w:val="00317806"/>
    <w:rsid w:val="003203D2"/>
    <w:rsid w:val="00323992"/>
    <w:rsid w:val="00327CFB"/>
    <w:rsid w:val="00342F8A"/>
    <w:rsid w:val="00344EBB"/>
    <w:rsid w:val="003460CB"/>
    <w:rsid w:val="0036278C"/>
    <w:rsid w:val="00367ACE"/>
    <w:rsid w:val="003725A9"/>
    <w:rsid w:val="0037594D"/>
    <w:rsid w:val="003901F3"/>
    <w:rsid w:val="00395166"/>
    <w:rsid w:val="003967BD"/>
    <w:rsid w:val="003A3409"/>
    <w:rsid w:val="003A3823"/>
    <w:rsid w:val="003A435B"/>
    <w:rsid w:val="003B0221"/>
    <w:rsid w:val="003C3BCD"/>
    <w:rsid w:val="003C43F9"/>
    <w:rsid w:val="003E22FC"/>
    <w:rsid w:val="003E3D23"/>
    <w:rsid w:val="003E47C7"/>
    <w:rsid w:val="003E4D88"/>
    <w:rsid w:val="003E4FB6"/>
    <w:rsid w:val="003F7484"/>
    <w:rsid w:val="00405E65"/>
    <w:rsid w:val="00416E84"/>
    <w:rsid w:val="00420BFD"/>
    <w:rsid w:val="0042655A"/>
    <w:rsid w:val="004320EF"/>
    <w:rsid w:val="00435C7E"/>
    <w:rsid w:val="00441E18"/>
    <w:rsid w:val="00442693"/>
    <w:rsid w:val="004463D2"/>
    <w:rsid w:val="004523AD"/>
    <w:rsid w:val="00463C68"/>
    <w:rsid w:val="00464CBC"/>
    <w:rsid w:val="0047231C"/>
    <w:rsid w:val="00477543"/>
    <w:rsid w:val="0049778F"/>
    <w:rsid w:val="004A2BA2"/>
    <w:rsid w:val="004A5735"/>
    <w:rsid w:val="004B305E"/>
    <w:rsid w:val="004C0F39"/>
    <w:rsid w:val="004D48C2"/>
    <w:rsid w:val="004D6282"/>
    <w:rsid w:val="004E1CF7"/>
    <w:rsid w:val="004E7E62"/>
    <w:rsid w:val="004F466E"/>
    <w:rsid w:val="00501631"/>
    <w:rsid w:val="00502C42"/>
    <w:rsid w:val="00503710"/>
    <w:rsid w:val="00511C80"/>
    <w:rsid w:val="00521090"/>
    <w:rsid w:val="00521C87"/>
    <w:rsid w:val="0052385B"/>
    <w:rsid w:val="005270C7"/>
    <w:rsid w:val="00527CD9"/>
    <w:rsid w:val="005304A6"/>
    <w:rsid w:val="005315A0"/>
    <w:rsid w:val="00536BA2"/>
    <w:rsid w:val="00543FA7"/>
    <w:rsid w:val="005547F5"/>
    <w:rsid w:val="00557A63"/>
    <w:rsid w:val="00560D58"/>
    <w:rsid w:val="0056269A"/>
    <w:rsid w:val="00565E1A"/>
    <w:rsid w:val="00567270"/>
    <w:rsid w:val="00570676"/>
    <w:rsid w:val="00572814"/>
    <w:rsid w:val="00574F66"/>
    <w:rsid w:val="00577027"/>
    <w:rsid w:val="00591B81"/>
    <w:rsid w:val="00593AEC"/>
    <w:rsid w:val="005A6715"/>
    <w:rsid w:val="005B6DAF"/>
    <w:rsid w:val="005C299A"/>
    <w:rsid w:val="005C2C40"/>
    <w:rsid w:val="005C322D"/>
    <w:rsid w:val="005C376A"/>
    <w:rsid w:val="005C4E06"/>
    <w:rsid w:val="005D1A42"/>
    <w:rsid w:val="005D1A5E"/>
    <w:rsid w:val="005D6899"/>
    <w:rsid w:val="005E1BA5"/>
    <w:rsid w:val="005E2F6A"/>
    <w:rsid w:val="005E3BC2"/>
    <w:rsid w:val="005E6655"/>
    <w:rsid w:val="005F24C0"/>
    <w:rsid w:val="006006A9"/>
    <w:rsid w:val="00601BE2"/>
    <w:rsid w:val="00607C0C"/>
    <w:rsid w:val="006101C0"/>
    <w:rsid w:val="0061132D"/>
    <w:rsid w:val="006118F8"/>
    <w:rsid w:val="00614224"/>
    <w:rsid w:val="00621C05"/>
    <w:rsid w:val="0062301C"/>
    <w:rsid w:val="00623CE2"/>
    <w:rsid w:val="00640D38"/>
    <w:rsid w:val="0065323E"/>
    <w:rsid w:val="00656493"/>
    <w:rsid w:val="00656EB6"/>
    <w:rsid w:val="00660F14"/>
    <w:rsid w:val="00673C4F"/>
    <w:rsid w:val="00680181"/>
    <w:rsid w:val="00680CF5"/>
    <w:rsid w:val="0068412A"/>
    <w:rsid w:val="00684863"/>
    <w:rsid w:val="00686343"/>
    <w:rsid w:val="00687DEE"/>
    <w:rsid w:val="00690C44"/>
    <w:rsid w:val="00691376"/>
    <w:rsid w:val="006A39B0"/>
    <w:rsid w:val="006C3873"/>
    <w:rsid w:val="006C753C"/>
    <w:rsid w:val="006E1CA7"/>
    <w:rsid w:val="006E44F9"/>
    <w:rsid w:val="006E4703"/>
    <w:rsid w:val="00702940"/>
    <w:rsid w:val="00703D35"/>
    <w:rsid w:val="00711975"/>
    <w:rsid w:val="00712225"/>
    <w:rsid w:val="00713EC8"/>
    <w:rsid w:val="00720513"/>
    <w:rsid w:val="00722F2B"/>
    <w:rsid w:val="007457FD"/>
    <w:rsid w:val="00746651"/>
    <w:rsid w:val="007542F7"/>
    <w:rsid w:val="00754D6B"/>
    <w:rsid w:val="00757728"/>
    <w:rsid w:val="00765CE2"/>
    <w:rsid w:val="00772BA5"/>
    <w:rsid w:val="00774942"/>
    <w:rsid w:val="00784520"/>
    <w:rsid w:val="007921D0"/>
    <w:rsid w:val="007944E0"/>
    <w:rsid w:val="00796024"/>
    <w:rsid w:val="007A39EC"/>
    <w:rsid w:val="007A739F"/>
    <w:rsid w:val="007A7C93"/>
    <w:rsid w:val="007B0FC1"/>
    <w:rsid w:val="007B6E6C"/>
    <w:rsid w:val="007C0E6D"/>
    <w:rsid w:val="007D30DB"/>
    <w:rsid w:val="007E1F65"/>
    <w:rsid w:val="007E427B"/>
    <w:rsid w:val="007E4A1F"/>
    <w:rsid w:val="007E4B7D"/>
    <w:rsid w:val="007E69E3"/>
    <w:rsid w:val="007F03CF"/>
    <w:rsid w:val="008062D9"/>
    <w:rsid w:val="0081631B"/>
    <w:rsid w:val="0081687F"/>
    <w:rsid w:val="00817CF4"/>
    <w:rsid w:val="008206A8"/>
    <w:rsid w:val="008264BD"/>
    <w:rsid w:val="008334D5"/>
    <w:rsid w:val="00836652"/>
    <w:rsid w:val="00851563"/>
    <w:rsid w:val="00853ADF"/>
    <w:rsid w:val="008561AC"/>
    <w:rsid w:val="00862AF6"/>
    <w:rsid w:val="00867809"/>
    <w:rsid w:val="00882E84"/>
    <w:rsid w:val="008917C7"/>
    <w:rsid w:val="008A027C"/>
    <w:rsid w:val="008A4B43"/>
    <w:rsid w:val="008B61DA"/>
    <w:rsid w:val="008B6E71"/>
    <w:rsid w:val="008B77CA"/>
    <w:rsid w:val="008C0E1E"/>
    <w:rsid w:val="008C7179"/>
    <w:rsid w:val="008D4387"/>
    <w:rsid w:val="008D5EE7"/>
    <w:rsid w:val="008F3CB3"/>
    <w:rsid w:val="008F7246"/>
    <w:rsid w:val="0090129A"/>
    <w:rsid w:val="00922067"/>
    <w:rsid w:val="00924A26"/>
    <w:rsid w:val="00931E4E"/>
    <w:rsid w:val="0093397C"/>
    <w:rsid w:val="009428D5"/>
    <w:rsid w:val="00943E46"/>
    <w:rsid w:val="009448E4"/>
    <w:rsid w:val="00946277"/>
    <w:rsid w:val="00951387"/>
    <w:rsid w:val="00954E56"/>
    <w:rsid w:val="00961BDA"/>
    <w:rsid w:val="00964DD8"/>
    <w:rsid w:val="00966A74"/>
    <w:rsid w:val="00967043"/>
    <w:rsid w:val="00977125"/>
    <w:rsid w:val="0099033E"/>
    <w:rsid w:val="0099619F"/>
    <w:rsid w:val="009A1571"/>
    <w:rsid w:val="009A2289"/>
    <w:rsid w:val="009A4C97"/>
    <w:rsid w:val="009B4391"/>
    <w:rsid w:val="009B6657"/>
    <w:rsid w:val="009C3A36"/>
    <w:rsid w:val="009C6B9E"/>
    <w:rsid w:val="009D1789"/>
    <w:rsid w:val="009D33AD"/>
    <w:rsid w:val="009F27F9"/>
    <w:rsid w:val="009F30FE"/>
    <w:rsid w:val="00A04A37"/>
    <w:rsid w:val="00A12A01"/>
    <w:rsid w:val="00A1570B"/>
    <w:rsid w:val="00A159DD"/>
    <w:rsid w:val="00A25083"/>
    <w:rsid w:val="00A51794"/>
    <w:rsid w:val="00A536CB"/>
    <w:rsid w:val="00A6055A"/>
    <w:rsid w:val="00A63425"/>
    <w:rsid w:val="00A6468C"/>
    <w:rsid w:val="00A76AD1"/>
    <w:rsid w:val="00A83F83"/>
    <w:rsid w:val="00A86C66"/>
    <w:rsid w:val="00A92099"/>
    <w:rsid w:val="00A96CEF"/>
    <w:rsid w:val="00AA1D22"/>
    <w:rsid w:val="00AA2B1E"/>
    <w:rsid w:val="00AA2DF6"/>
    <w:rsid w:val="00AA75D9"/>
    <w:rsid w:val="00AB06CF"/>
    <w:rsid w:val="00AB56E2"/>
    <w:rsid w:val="00AB7184"/>
    <w:rsid w:val="00AC5AB2"/>
    <w:rsid w:val="00AD274A"/>
    <w:rsid w:val="00AD2DC0"/>
    <w:rsid w:val="00AD5015"/>
    <w:rsid w:val="00B006EC"/>
    <w:rsid w:val="00B0224E"/>
    <w:rsid w:val="00B0296A"/>
    <w:rsid w:val="00B03252"/>
    <w:rsid w:val="00B075A1"/>
    <w:rsid w:val="00B10293"/>
    <w:rsid w:val="00B148D7"/>
    <w:rsid w:val="00B15878"/>
    <w:rsid w:val="00B22F63"/>
    <w:rsid w:val="00B32893"/>
    <w:rsid w:val="00B43140"/>
    <w:rsid w:val="00B62F21"/>
    <w:rsid w:val="00B65165"/>
    <w:rsid w:val="00B653B8"/>
    <w:rsid w:val="00B76863"/>
    <w:rsid w:val="00B9181E"/>
    <w:rsid w:val="00B91E25"/>
    <w:rsid w:val="00B9218D"/>
    <w:rsid w:val="00B94734"/>
    <w:rsid w:val="00BA791A"/>
    <w:rsid w:val="00BB7C4D"/>
    <w:rsid w:val="00BC3189"/>
    <w:rsid w:val="00BC7792"/>
    <w:rsid w:val="00BE6FEB"/>
    <w:rsid w:val="00BF05F2"/>
    <w:rsid w:val="00BF503D"/>
    <w:rsid w:val="00C063E1"/>
    <w:rsid w:val="00C15695"/>
    <w:rsid w:val="00C27B09"/>
    <w:rsid w:val="00C3362C"/>
    <w:rsid w:val="00C44653"/>
    <w:rsid w:val="00C53426"/>
    <w:rsid w:val="00C56150"/>
    <w:rsid w:val="00C6747C"/>
    <w:rsid w:val="00C71344"/>
    <w:rsid w:val="00C717A9"/>
    <w:rsid w:val="00C81EFB"/>
    <w:rsid w:val="00C84BD8"/>
    <w:rsid w:val="00CC25E6"/>
    <w:rsid w:val="00CC5BBB"/>
    <w:rsid w:val="00CD07D8"/>
    <w:rsid w:val="00CF6970"/>
    <w:rsid w:val="00D062BE"/>
    <w:rsid w:val="00D0741B"/>
    <w:rsid w:val="00D10ECC"/>
    <w:rsid w:val="00D122F0"/>
    <w:rsid w:val="00D30B84"/>
    <w:rsid w:val="00D459B3"/>
    <w:rsid w:val="00D5182F"/>
    <w:rsid w:val="00D52EE2"/>
    <w:rsid w:val="00D61D59"/>
    <w:rsid w:val="00D621BB"/>
    <w:rsid w:val="00D64062"/>
    <w:rsid w:val="00D6671D"/>
    <w:rsid w:val="00D74E10"/>
    <w:rsid w:val="00D8664C"/>
    <w:rsid w:val="00D93557"/>
    <w:rsid w:val="00D95E5B"/>
    <w:rsid w:val="00D966FC"/>
    <w:rsid w:val="00DB455D"/>
    <w:rsid w:val="00DD3A19"/>
    <w:rsid w:val="00DD3AFC"/>
    <w:rsid w:val="00DE2315"/>
    <w:rsid w:val="00DE2B82"/>
    <w:rsid w:val="00DE504A"/>
    <w:rsid w:val="00DF5092"/>
    <w:rsid w:val="00DF5167"/>
    <w:rsid w:val="00DF5C00"/>
    <w:rsid w:val="00DF5C81"/>
    <w:rsid w:val="00E037EC"/>
    <w:rsid w:val="00E17310"/>
    <w:rsid w:val="00E2519C"/>
    <w:rsid w:val="00E2591D"/>
    <w:rsid w:val="00E34AD0"/>
    <w:rsid w:val="00E4046A"/>
    <w:rsid w:val="00E409B5"/>
    <w:rsid w:val="00E475D3"/>
    <w:rsid w:val="00E5472F"/>
    <w:rsid w:val="00E55638"/>
    <w:rsid w:val="00E55F63"/>
    <w:rsid w:val="00E56804"/>
    <w:rsid w:val="00E9206C"/>
    <w:rsid w:val="00EA7BB4"/>
    <w:rsid w:val="00EB3C65"/>
    <w:rsid w:val="00EB7078"/>
    <w:rsid w:val="00EE18D0"/>
    <w:rsid w:val="00EE3F19"/>
    <w:rsid w:val="00EF44B2"/>
    <w:rsid w:val="00F12C26"/>
    <w:rsid w:val="00F14E2B"/>
    <w:rsid w:val="00F15B04"/>
    <w:rsid w:val="00F2230E"/>
    <w:rsid w:val="00F33C32"/>
    <w:rsid w:val="00F3500A"/>
    <w:rsid w:val="00F3638B"/>
    <w:rsid w:val="00F60391"/>
    <w:rsid w:val="00F628DB"/>
    <w:rsid w:val="00F64B7B"/>
    <w:rsid w:val="00F65795"/>
    <w:rsid w:val="00F71F66"/>
    <w:rsid w:val="00F720D2"/>
    <w:rsid w:val="00F74015"/>
    <w:rsid w:val="00F74395"/>
    <w:rsid w:val="00F804F0"/>
    <w:rsid w:val="00F8160F"/>
    <w:rsid w:val="00F90911"/>
    <w:rsid w:val="00F94156"/>
    <w:rsid w:val="00FA603D"/>
    <w:rsid w:val="00FA6A55"/>
    <w:rsid w:val="00FA723D"/>
    <w:rsid w:val="00FB5C19"/>
    <w:rsid w:val="00FB5EC4"/>
    <w:rsid w:val="00FC44DF"/>
    <w:rsid w:val="00FC5506"/>
    <w:rsid w:val="00FD43F0"/>
    <w:rsid w:val="00FE2C7B"/>
    <w:rsid w:val="00FE5E4F"/>
    <w:rsid w:val="00FF03FA"/>
    <w:rsid w:val="00FF0CB4"/>
    <w:rsid w:val="00FF3C8A"/>
    <w:rsid w:val="00FF4F61"/>
    <w:rsid w:val="00FF588D"/>
    <w:rsid w:val="00FF67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EED76"/>
  <w15:docId w15:val="{861B5EAF-3195-4225-907D-CF29BB8B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00A"/>
  </w:style>
  <w:style w:type="paragraph" w:styleId="Balk1">
    <w:name w:val="heading 1"/>
    <w:basedOn w:val="Normal"/>
    <w:next w:val="Normal"/>
    <w:link w:val="Balk1Char"/>
    <w:uiPriority w:val="9"/>
    <w:qFormat/>
    <w:rsid w:val="00056D38"/>
    <w:pPr>
      <w:keepNext/>
      <w:keepLines/>
      <w:spacing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semiHidden/>
    <w:unhideWhenUsed/>
    <w:qFormat/>
    <w:rsid w:val="00F71F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190DF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basedOn w:val="Normal"/>
    <w:rsid w:val="00FF676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char">
    <w:name w:val="normal__char"/>
    <w:basedOn w:val="VarsaylanParagrafYazTipi"/>
    <w:rsid w:val="00FF6768"/>
  </w:style>
  <w:style w:type="paragraph" w:styleId="AralkYok">
    <w:name w:val="No Spacing"/>
    <w:uiPriority w:val="1"/>
    <w:qFormat/>
    <w:rsid w:val="00FF6768"/>
    <w:pPr>
      <w:spacing w:after="0" w:line="240" w:lineRule="auto"/>
    </w:pPr>
  </w:style>
  <w:style w:type="paragraph" w:styleId="stBilgi">
    <w:name w:val="header"/>
    <w:basedOn w:val="Normal"/>
    <w:link w:val="stBilgiChar"/>
    <w:uiPriority w:val="99"/>
    <w:unhideWhenUsed/>
    <w:rsid w:val="00FF67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768"/>
  </w:style>
  <w:style w:type="paragraph" w:styleId="AltBilgi">
    <w:name w:val="footer"/>
    <w:basedOn w:val="Normal"/>
    <w:link w:val="AltBilgiChar"/>
    <w:uiPriority w:val="99"/>
    <w:unhideWhenUsed/>
    <w:rsid w:val="00FF67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768"/>
  </w:style>
  <w:style w:type="paragraph" w:styleId="ListeParagraf">
    <w:name w:val="List Paragraph"/>
    <w:basedOn w:val="Normal"/>
    <w:uiPriority w:val="34"/>
    <w:qFormat/>
    <w:rsid w:val="00C063E1"/>
    <w:pPr>
      <w:ind w:left="720"/>
      <w:contextualSpacing/>
    </w:pPr>
  </w:style>
  <w:style w:type="paragraph" w:styleId="BalonMetni">
    <w:name w:val="Balloon Text"/>
    <w:basedOn w:val="Normal"/>
    <w:link w:val="BalonMetniChar"/>
    <w:uiPriority w:val="99"/>
    <w:semiHidden/>
    <w:unhideWhenUsed/>
    <w:rsid w:val="00446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463D2"/>
    <w:rPr>
      <w:rFonts w:ascii="Tahoma" w:hAnsi="Tahoma" w:cs="Tahoma"/>
      <w:sz w:val="16"/>
      <w:szCs w:val="16"/>
    </w:rPr>
  </w:style>
  <w:style w:type="character" w:customStyle="1" w:styleId="Balk1Char">
    <w:name w:val="Başlık 1 Char"/>
    <w:basedOn w:val="VarsaylanParagrafYazTipi"/>
    <w:link w:val="Balk1"/>
    <w:uiPriority w:val="9"/>
    <w:rsid w:val="00056D38"/>
    <w:rPr>
      <w:rFonts w:ascii="Times New Roman" w:eastAsiaTheme="majorEastAsia" w:hAnsi="Times New Roman" w:cstheme="majorBidi"/>
      <w:b/>
      <w:bCs/>
      <w:sz w:val="24"/>
      <w:szCs w:val="28"/>
    </w:rPr>
  </w:style>
  <w:style w:type="paragraph" w:styleId="NormalWeb">
    <w:name w:val="Normal (Web)"/>
    <w:basedOn w:val="Normal"/>
    <w:uiPriority w:val="99"/>
    <w:semiHidden/>
    <w:unhideWhenUsed/>
    <w:rsid w:val="00F3500A"/>
    <w:pPr>
      <w:spacing w:after="0" w:line="240" w:lineRule="auto"/>
    </w:pPr>
    <w:rPr>
      <w:rFonts w:ascii="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190DFC"/>
    <w:rPr>
      <w:rFonts w:asciiTheme="majorHAnsi" w:eastAsiaTheme="majorEastAsia" w:hAnsiTheme="majorHAnsi" w:cstheme="majorBidi"/>
      <w:b/>
      <w:bCs/>
      <w:color w:val="4F81BD" w:themeColor="accent1"/>
    </w:rPr>
  </w:style>
  <w:style w:type="character" w:customStyle="1" w:styleId="Balk2Char">
    <w:name w:val="Başlık 2 Char"/>
    <w:basedOn w:val="VarsaylanParagrafYazTipi"/>
    <w:link w:val="Balk2"/>
    <w:uiPriority w:val="9"/>
    <w:semiHidden/>
    <w:rsid w:val="00F71F6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79762">
      <w:bodyDiv w:val="1"/>
      <w:marLeft w:val="0"/>
      <w:marRight w:val="0"/>
      <w:marTop w:val="0"/>
      <w:marBottom w:val="0"/>
      <w:divBdr>
        <w:top w:val="none" w:sz="0" w:space="0" w:color="auto"/>
        <w:left w:val="none" w:sz="0" w:space="0" w:color="auto"/>
        <w:bottom w:val="none" w:sz="0" w:space="0" w:color="auto"/>
        <w:right w:val="none" w:sz="0" w:space="0" w:color="auto"/>
      </w:divBdr>
    </w:div>
    <w:div w:id="171692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s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C150D-E222-4734-B38E-4739F902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2017-03-13T09:12:00Z</cp:lastPrinted>
  <dcterms:created xsi:type="dcterms:W3CDTF">2017-03-13T09:12:00Z</dcterms:created>
  <dcterms:modified xsi:type="dcterms:W3CDTF">2017-03-13T09:12:00Z</dcterms:modified>
</cp:coreProperties>
</file>